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Pr="00010446" w:rsidRDefault="001F1BF4" w:rsidP="00010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7DB">
        <w:rPr>
          <w:noProof/>
          <w:sz w:val="20"/>
        </w:rPr>
        <w:drawing>
          <wp:inline distT="0" distB="0" distL="0" distR="0">
            <wp:extent cx="800100" cy="981075"/>
            <wp:effectExtent l="0" t="0" r="0" b="0"/>
            <wp:docPr id="2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545">
        <w:rPr>
          <w:rFonts w:ascii="Times New Roman" w:hAnsi="Times New Roman" w:cs="Times New Roman"/>
          <w:sz w:val="24"/>
          <w:szCs w:val="24"/>
        </w:rPr>
        <w:br/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b/>
          <w:bCs/>
          <w:sz w:val="28"/>
          <w:szCs w:val="28"/>
        </w:rPr>
        <w:t>СОТНИКОВСКОГО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8F7BF6" w:rsidP="00105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Сотниково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8F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79E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765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proofErr w:type="spellStart"/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105EF8">
        <w:rPr>
          <w:rFonts w:ascii="Times New Roman" w:hAnsi="Times New Roman" w:cs="Times New Roman"/>
          <w:sz w:val="28"/>
          <w:szCs w:val="28"/>
        </w:rPr>
        <w:t>4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6B79E8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276545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276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93F58" w:rsidRDefault="008F7BF6" w:rsidP="00105EF8">
      <w:pPr>
        <w:shd w:val="clear" w:color="auto" w:fill="FFFFFF"/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Провести ежегодную актуализацию Схемы теплоснабжения муниципального образования </w:t>
      </w:r>
      <w:proofErr w:type="spellStart"/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105EF8">
        <w:rPr>
          <w:rFonts w:ascii="Times New Roman" w:hAnsi="Times New Roman" w:cs="Times New Roman"/>
          <w:sz w:val="28"/>
          <w:szCs w:val="28"/>
        </w:rPr>
        <w:t>4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3F58" w:rsidRDefault="008F7BF6" w:rsidP="00A374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>.  В срок до 15.01.202</w:t>
      </w:r>
      <w:r w:rsidR="00105EF8">
        <w:rPr>
          <w:rFonts w:ascii="Times New Roman" w:hAnsi="Times New Roman" w:cs="Times New Roman"/>
          <w:sz w:val="28"/>
          <w:szCs w:val="28"/>
        </w:rPr>
        <w:t>3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proofErr w:type="spellStart"/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105EF8">
        <w:rPr>
          <w:rFonts w:ascii="Times New Roman" w:hAnsi="Times New Roman" w:cs="Times New Roman"/>
          <w:sz w:val="28"/>
          <w:szCs w:val="28"/>
        </w:rPr>
        <w:t>4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7BF6" w:rsidRPr="00793F58" w:rsidRDefault="008F7BF6" w:rsidP="008F7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Порядок ежегодной актуализации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6545" w:rsidRDefault="00A374D0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B79E8" w:rsidRPr="006B79E8" w:rsidRDefault="00A374D0" w:rsidP="006B79E8"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</w:t>
      </w:r>
      <w:r w:rsidR="006B79E8">
        <w:rPr>
          <w:rFonts w:ascii="Times New Roman" w:hAnsi="Times New Roman" w:cs="Times New Roman"/>
          <w:sz w:val="28"/>
          <w:szCs w:val="28"/>
        </w:rPr>
        <w:t>ании «Сельские вести</w:t>
      </w:r>
      <w:r w:rsidR="00276545">
        <w:rPr>
          <w:rFonts w:ascii="Times New Roman" w:hAnsi="Times New Roman" w:cs="Times New Roman"/>
          <w:sz w:val="28"/>
          <w:szCs w:val="28"/>
        </w:rPr>
        <w:t xml:space="preserve">», и подлежит размещению на официальном сайте муниципального образования </w:t>
      </w:r>
      <w:proofErr w:type="spellStart"/>
      <w:r w:rsidR="006B79E8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="0027654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76545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27654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B79E8">
        <w:rPr>
          <w:rFonts w:ascii="Times New Roman" w:hAnsi="Times New Roman" w:cs="Times New Roman"/>
          <w:sz w:val="28"/>
          <w:szCs w:val="28"/>
        </w:rPr>
        <w:t xml:space="preserve"> </w:t>
      </w:r>
      <w:r w:rsidR="006B79E8" w:rsidRPr="003A03A5">
        <w:rPr>
          <w:rFonts w:ascii="Arial" w:hAnsi="Arial" w:cs="Arial"/>
          <w:color w:val="0070C0"/>
          <w:sz w:val="20"/>
          <w:szCs w:val="20"/>
          <w:lang w:val="en-US"/>
        </w:rPr>
        <w:t>http</w:t>
      </w:r>
      <w:r w:rsidR="006B79E8" w:rsidRPr="003A03A5">
        <w:rPr>
          <w:rFonts w:ascii="Arial" w:hAnsi="Arial" w:cs="Arial"/>
          <w:color w:val="0070C0"/>
          <w:sz w:val="20"/>
          <w:szCs w:val="20"/>
        </w:rPr>
        <w:t>://</w:t>
      </w:r>
      <w:proofErr w:type="spellStart"/>
      <w:r w:rsidR="006B79E8" w:rsidRPr="003A03A5">
        <w:rPr>
          <w:rFonts w:ascii="Arial" w:hAnsi="Arial" w:cs="Arial"/>
          <w:color w:val="0070C0"/>
          <w:sz w:val="20"/>
          <w:szCs w:val="20"/>
        </w:rPr>
        <w:t>сотниково</w:t>
      </w:r>
      <w:proofErr w:type="gramStart"/>
      <w:r w:rsidR="006B79E8" w:rsidRPr="003A03A5">
        <w:rPr>
          <w:rFonts w:ascii="Arial" w:hAnsi="Arial" w:cs="Arial"/>
          <w:color w:val="0070C0"/>
          <w:sz w:val="20"/>
          <w:szCs w:val="20"/>
        </w:rPr>
        <w:t>.р</w:t>
      </w:r>
      <w:proofErr w:type="gramEnd"/>
      <w:r w:rsidR="006B79E8" w:rsidRPr="003A03A5">
        <w:rPr>
          <w:rFonts w:ascii="Arial" w:hAnsi="Arial" w:cs="Arial"/>
          <w:color w:val="0070C0"/>
          <w:sz w:val="20"/>
          <w:szCs w:val="20"/>
        </w:rPr>
        <w:t>ф</w:t>
      </w:r>
      <w:proofErr w:type="spellEnd"/>
    </w:p>
    <w:p w:rsidR="00276545" w:rsidRDefault="00276545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 xml:space="preserve">           М.Н.Рыбальченко</w:t>
      </w:r>
    </w:p>
    <w:p w:rsidR="006B79E8" w:rsidRDefault="006B79E8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F8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76545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6B79E8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276545" w:rsidRDefault="00793F58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7BF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05EF8">
        <w:rPr>
          <w:rFonts w:ascii="Times New Roman" w:hAnsi="Times New Roman" w:cs="Times New Roman"/>
          <w:sz w:val="24"/>
          <w:szCs w:val="24"/>
        </w:rPr>
        <w:t>3</w:t>
      </w:r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03A5">
        <w:rPr>
          <w:rFonts w:ascii="Times New Roman" w:hAnsi="Times New Roman" w:cs="Times New Roman"/>
          <w:sz w:val="24"/>
          <w:szCs w:val="24"/>
        </w:rPr>
        <w:t>04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>Порядок ежегодной актуализации</w:t>
      </w:r>
    </w:p>
    <w:p w:rsidR="00105EF8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793F58" w:rsidRP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79E8">
        <w:rPr>
          <w:rFonts w:ascii="Times New Roman" w:hAnsi="Times New Roman" w:cs="Times New Roman"/>
          <w:b/>
          <w:sz w:val="28"/>
          <w:szCs w:val="28"/>
        </w:rPr>
        <w:t>Сотниковский</w:t>
      </w:r>
      <w:proofErr w:type="spellEnd"/>
      <w:r w:rsidR="00105EF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A37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4D0">
        <w:rPr>
          <w:rFonts w:ascii="Times New Roman" w:hAnsi="Times New Roman" w:cs="Times New Roman"/>
          <w:b/>
          <w:sz w:val="28"/>
          <w:szCs w:val="28"/>
        </w:rPr>
        <w:t>Канского</w:t>
      </w:r>
      <w:proofErr w:type="spellEnd"/>
      <w:r w:rsidRPr="00A374D0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A374D0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1. Схема теплоснабжения подлежит ежегодно актуализации (корректировке) в отношении следующих данных: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793F58" w:rsidRPr="008F7BF6" w:rsidRDefault="006C7A76" w:rsidP="006C7A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74D0" w:rsidRPr="008F7B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eastAsia="Times New Roman" w:hAnsi="Times New Roman" w:cs="Times New Roman"/>
          <w:sz w:val="28"/>
          <w:szCs w:val="28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6) мероприятия по переоборудованию котельных в источники комбинированной выработки электрической и тепловой энергии;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10) финансовые потребности при изменении схемы теплоснабжения и источники их покрытия.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BF6">
        <w:rPr>
          <w:rFonts w:ascii="Times New Roman" w:hAnsi="Times New Roman" w:cs="Times New Roman"/>
          <w:sz w:val="28"/>
          <w:szCs w:val="28"/>
        </w:rPr>
        <w:t>Администраци</w:t>
      </w:r>
      <w:r w:rsidR="00756C55" w:rsidRPr="008F7BF6">
        <w:rPr>
          <w:rFonts w:ascii="Times New Roman" w:hAnsi="Times New Roman" w:cs="Times New Roman"/>
          <w:sz w:val="28"/>
          <w:szCs w:val="28"/>
        </w:rPr>
        <w:t>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3 рабочих дней со дня принятия решения о разработке проекта схемы теплоснабжения </w:t>
      </w:r>
      <w:r w:rsidRPr="008F7BF6">
        <w:rPr>
          <w:rFonts w:ascii="Times New Roman" w:hAnsi="Times New Roman" w:cs="Times New Roman"/>
          <w:sz w:val="28"/>
          <w:szCs w:val="28"/>
        </w:rPr>
        <w:lastRenderedPageBreak/>
        <w:t>(проекта актуализированной схемы теплоснабжения) и у</w:t>
      </w:r>
      <w:r w:rsidR="0034298F" w:rsidRPr="008F7BF6">
        <w:rPr>
          <w:rFonts w:ascii="Times New Roman" w:hAnsi="Times New Roman" w:cs="Times New Roman"/>
          <w:sz w:val="28"/>
          <w:szCs w:val="28"/>
        </w:rPr>
        <w:t>ведомления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о начале разработки проекта актуализированной схемы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 которое</w:t>
      </w:r>
      <w:r w:rsidR="0034298F" w:rsidRPr="008F7BF6">
        <w:rPr>
          <w:rFonts w:ascii="Times New Roman" w:hAnsi="Times New Roman" w:cs="Times New Roman"/>
          <w:sz w:val="28"/>
          <w:szCs w:val="28"/>
        </w:rPr>
        <w:t xml:space="preserve"> раз</w:t>
      </w:r>
      <w:r w:rsidR="00756C55" w:rsidRPr="008F7BF6">
        <w:rPr>
          <w:rFonts w:ascii="Times New Roman" w:hAnsi="Times New Roman" w:cs="Times New Roman"/>
          <w:sz w:val="28"/>
          <w:szCs w:val="28"/>
        </w:rPr>
        <w:t>мещае</w:t>
      </w:r>
      <w:r w:rsidRPr="008F7BF6">
        <w:rPr>
          <w:rFonts w:ascii="Times New Roman" w:hAnsi="Times New Roman" w:cs="Times New Roman"/>
          <w:sz w:val="28"/>
          <w:szCs w:val="28"/>
        </w:rPr>
        <w:t>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F7BF6">
        <w:rPr>
          <w:rFonts w:ascii="Times New Roman" w:hAnsi="Times New Roman" w:cs="Times New Roman"/>
          <w:sz w:val="28"/>
          <w:szCs w:val="28"/>
        </w:rPr>
        <w:t xml:space="preserve">  размещает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7BF6">
        <w:rPr>
          <w:rFonts w:ascii="Times New Roman" w:hAnsi="Times New Roman" w:cs="Times New Roman"/>
          <w:sz w:val="28"/>
          <w:szCs w:val="28"/>
        </w:rPr>
        <w:t>:</w:t>
      </w:r>
      <w:bookmarkStart w:id="1" w:name="P630"/>
      <w:bookmarkEnd w:id="1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1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уведомление о начале разработки проекта схемы теплоснабжения (проекта актуализированной схемы теплоснабжения);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2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3.  Предложения от единых теплоснабжающих и </w:t>
      </w:r>
      <w:proofErr w:type="spellStart"/>
      <w:r w:rsidRPr="008F7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теплоснабжения принимаются до 1 марта.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sz w:val="28"/>
          <w:szCs w:val="28"/>
        </w:rPr>
        <w:t xml:space="preserve">4. Для разработки проектов схем теплоснабжения 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может в установленном порядке привлекать юридических лиц, индивидуальных предпринимателей и физических лиц.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7BF6">
        <w:rPr>
          <w:rFonts w:ascii="Times New Roman" w:hAnsi="Times New Roman" w:cs="Times New Roman"/>
          <w:sz w:val="28"/>
          <w:szCs w:val="28"/>
        </w:rPr>
        <w:t>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A374D0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    1)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</w:t>
      </w:r>
      <w:proofErr w:type="spell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энергии.</w:t>
      </w:r>
      <w:proofErr w:type="gram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Единая теплоснабжающая организация в течение 5 рабочих дней со дня размещения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который должен составлять не менее 20 календарных дней со дня размещения указанного уведомления.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единая теплоснабжающая организация не уведомила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проект схемы теплоснабжения (проект актуализированной схемы теплоснабжения) разрабатывается администрацией </w:t>
      </w:r>
      <w:r w:rsidR="006B79E8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>сельсовета самостоятельно.</w:t>
      </w:r>
      <w:proofErr w:type="gramEnd"/>
    </w:p>
    <w:p w:rsidR="00793F58" w:rsidRPr="008F7BF6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sz w:val="28"/>
          <w:szCs w:val="28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4</w:t>
        </w:r>
      </w:hyperlink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1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81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теплоснабжения.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5)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</w:t>
      </w:r>
      <w:r w:rsidR="006B79E8">
        <w:rPr>
          <w:rFonts w:ascii="Times New Roman" w:hAnsi="Times New Roman" w:cs="Times New Roman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путем сбора замечаний и предложений к соответствующему проекту, а также организации публичных слушаний.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="006B79E8">
        <w:rPr>
          <w:rFonts w:ascii="Times New Roman" w:hAnsi="Times New Roman" w:cs="Times New Roman"/>
          <w:color w:val="000000" w:themeColor="text1"/>
          <w:sz w:val="28"/>
          <w:szCs w:val="28"/>
        </w:rPr>
        <w:t>Сотниковского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793F58" w:rsidRPr="00877981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</w:t>
      </w:r>
      <w:proofErr w:type="spellStart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теплосетевых</w:t>
      </w:r>
      <w:proofErr w:type="spellEnd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указанных в проекте схемы теплоснабжения (проекте актуализированной схемы теплоснабжения).</w:t>
      </w:r>
    </w:p>
    <w:p w:rsidR="00793F58" w:rsidRPr="00877981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 июля года, предшествующего году, на который актуализируется схема теплосна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бжения, в установленном порядке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администрации муниципального района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актуали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зированную схему теплоснабжения.</w:t>
      </w:r>
    </w:p>
    <w:p w:rsidR="00793F58" w:rsidRPr="00DA0F4C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F58" w:rsidRPr="00337BBB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sectPr w:rsidR="006C7A76" w:rsidSect="0000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7C" w:rsidRDefault="0028137C" w:rsidP="00276545">
      <w:pPr>
        <w:spacing w:after="0" w:line="240" w:lineRule="auto"/>
      </w:pPr>
      <w:r>
        <w:separator/>
      </w:r>
    </w:p>
  </w:endnote>
  <w:endnote w:type="continuationSeparator" w:id="0">
    <w:p w:rsidR="0028137C" w:rsidRDefault="0028137C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7C" w:rsidRDefault="0028137C" w:rsidP="00276545">
      <w:pPr>
        <w:spacing w:after="0" w:line="240" w:lineRule="auto"/>
      </w:pPr>
      <w:r>
        <w:separator/>
      </w:r>
    </w:p>
  </w:footnote>
  <w:footnote w:type="continuationSeparator" w:id="0">
    <w:p w:rsidR="0028137C" w:rsidRDefault="0028137C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E042EB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A03A5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B0961"/>
    <w:rsid w:val="00105EF8"/>
    <w:rsid w:val="001642A2"/>
    <w:rsid w:val="00177B5F"/>
    <w:rsid w:val="001E7C49"/>
    <w:rsid w:val="001F1BF4"/>
    <w:rsid w:val="002000B9"/>
    <w:rsid w:val="00276545"/>
    <w:rsid w:val="0028137C"/>
    <w:rsid w:val="00294742"/>
    <w:rsid w:val="0034298F"/>
    <w:rsid w:val="003A03A5"/>
    <w:rsid w:val="0042305B"/>
    <w:rsid w:val="00443AE4"/>
    <w:rsid w:val="004653B3"/>
    <w:rsid w:val="005C12AD"/>
    <w:rsid w:val="00670AF7"/>
    <w:rsid w:val="006B79E8"/>
    <w:rsid w:val="006C7A76"/>
    <w:rsid w:val="00756C55"/>
    <w:rsid w:val="00793F58"/>
    <w:rsid w:val="007D0E0B"/>
    <w:rsid w:val="00826253"/>
    <w:rsid w:val="00834EE1"/>
    <w:rsid w:val="00871280"/>
    <w:rsid w:val="008F6A67"/>
    <w:rsid w:val="008F7BF6"/>
    <w:rsid w:val="0098610F"/>
    <w:rsid w:val="00A34664"/>
    <w:rsid w:val="00A374D0"/>
    <w:rsid w:val="00A407DB"/>
    <w:rsid w:val="00A83455"/>
    <w:rsid w:val="00BA20E0"/>
    <w:rsid w:val="00CD244B"/>
    <w:rsid w:val="00D04A06"/>
    <w:rsid w:val="00D7782B"/>
    <w:rsid w:val="00D859E1"/>
    <w:rsid w:val="00DE65CE"/>
    <w:rsid w:val="00E042EB"/>
    <w:rsid w:val="00E111D6"/>
    <w:rsid w:val="00E12011"/>
    <w:rsid w:val="00E66F2A"/>
    <w:rsid w:val="00F25F79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Пользователь</cp:lastModifiedBy>
  <cp:revision>21</cp:revision>
  <cp:lastPrinted>2023-01-09T04:41:00Z</cp:lastPrinted>
  <dcterms:created xsi:type="dcterms:W3CDTF">2021-12-22T01:43:00Z</dcterms:created>
  <dcterms:modified xsi:type="dcterms:W3CDTF">2023-01-26T04:31:00Z</dcterms:modified>
</cp:coreProperties>
</file>